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D60F" w14:textId="28C4F8D0" w:rsidR="00BA744A" w:rsidRPr="00BA744A" w:rsidRDefault="00BA744A">
      <w:pPr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</w:pPr>
      <w:r w:rsidRPr="00BA744A">
        <w:rPr>
          <w:b/>
          <w:bCs/>
          <w:u w:val="single"/>
        </w:rPr>
        <w:t xml:space="preserve">Inženýrské sítě </w:t>
      </w:r>
      <w:r w:rsidR="000E6BCB">
        <w:rPr>
          <w:b/>
          <w:bCs/>
          <w:u w:val="single"/>
        </w:rPr>
        <w:t>–</w:t>
      </w:r>
      <w:r w:rsidRPr="00BA744A">
        <w:rPr>
          <w:b/>
          <w:bCs/>
          <w:u w:val="single"/>
        </w:rPr>
        <w:t xml:space="preserve"> </w:t>
      </w:r>
      <w:r w:rsidRPr="00BA744A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GIS města Pelhřimov</w:t>
      </w:r>
    </w:p>
    <w:p w14:paraId="6192800B" w14:textId="77777777" w:rsidR="00BA744A" w:rsidRDefault="00BA744A"/>
    <w:p w14:paraId="7273F426" w14:textId="19197164" w:rsidR="00D534EC" w:rsidRDefault="00BA744A">
      <w:r w:rsidRPr="00BA744A">
        <w:t>https://app.gisonline.cz/pelhrimov</w:t>
      </w:r>
    </w:p>
    <w:sectPr w:rsidR="00D53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44A"/>
    <w:rsid w:val="000E6BCB"/>
    <w:rsid w:val="00266A7F"/>
    <w:rsid w:val="00BA744A"/>
    <w:rsid w:val="00D5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474A9"/>
  <w15:chartTrackingRefBased/>
  <w15:docId w15:val="{4410A518-798F-4FC9-B7D6-CEADBD23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64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marketa prazanova</dc:creator>
  <cp:keywords/>
  <dc:description/>
  <cp:lastModifiedBy>marketa prazanova</cp:lastModifiedBy>
  <cp:revision>2</cp:revision>
  <dcterms:created xsi:type="dcterms:W3CDTF">2023-11-15T14:14:00Z</dcterms:created>
  <dcterms:modified xsi:type="dcterms:W3CDTF">2023-11-15T14:15:00Z</dcterms:modified>
</cp:coreProperties>
</file>